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C242" w14:textId="09EAE2F8" w:rsidR="00C3114E" w:rsidRPr="002745F7" w:rsidRDefault="004A3A4F" w:rsidP="00A26F83">
      <w:pPr>
        <w:spacing w:after="360"/>
        <w:jc w:val="center"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t>I</w:t>
      </w:r>
      <w:r w:rsidRPr="004A3A4F">
        <w:rPr>
          <w:rFonts w:asciiTheme="minorHAnsi" w:hAnsiTheme="minorHAnsi"/>
          <w:b/>
          <w:sz w:val="32"/>
          <w:szCs w:val="32"/>
          <w:lang w:val="en-GB"/>
        </w:rPr>
        <w:t>nvestigation of tyrosyl-radical maintenance in ribonucleotide reductase</w:t>
      </w:r>
    </w:p>
    <w:p w14:paraId="6E30327E" w14:textId="77F212D1" w:rsidR="00FA417A" w:rsidRPr="004A3A4F" w:rsidRDefault="004A3A4F" w:rsidP="00FA417A">
      <w:pPr>
        <w:spacing w:after="240"/>
        <w:jc w:val="center"/>
        <w:rPr>
          <w:rFonts w:asciiTheme="minorHAnsi" w:hAnsiTheme="minorHAnsi"/>
          <w:noProof/>
        </w:rPr>
      </w:pPr>
      <w:r w:rsidRPr="004A3A4F">
        <w:rPr>
          <w:rFonts w:asciiTheme="minorHAnsi" w:hAnsiTheme="minorHAnsi"/>
          <w:noProof/>
          <w:u w:val="single"/>
        </w:rPr>
        <w:t>Katharina Niekamp</w:t>
      </w:r>
      <w:r w:rsidR="00FA417A" w:rsidRPr="004A3A4F">
        <w:rPr>
          <w:rFonts w:asciiTheme="minorHAnsi" w:hAnsiTheme="minorHAnsi"/>
          <w:noProof/>
        </w:rPr>
        <w:t xml:space="preserve">, </w:t>
      </w:r>
      <w:r w:rsidRPr="004A3A4F">
        <w:rPr>
          <w:rFonts w:asciiTheme="minorHAnsi" w:hAnsiTheme="minorHAnsi"/>
          <w:noProof/>
        </w:rPr>
        <w:t>Vivek Srinivas</w:t>
      </w:r>
      <w:r w:rsidR="00FA417A" w:rsidRPr="004A3A4F">
        <w:rPr>
          <w:rFonts w:asciiTheme="minorHAnsi" w:hAnsiTheme="minorHAnsi"/>
          <w:noProof/>
        </w:rPr>
        <w:t xml:space="preserve">, </w:t>
      </w:r>
      <w:r w:rsidRPr="004A3A4F">
        <w:rPr>
          <w:rFonts w:asciiTheme="minorHAnsi" w:hAnsiTheme="minorHAnsi"/>
          <w:noProof/>
        </w:rPr>
        <w:t>Martin Högb</w:t>
      </w:r>
      <w:r>
        <w:rPr>
          <w:rFonts w:asciiTheme="minorHAnsi" w:hAnsiTheme="minorHAnsi"/>
          <w:noProof/>
        </w:rPr>
        <w:t>om</w:t>
      </w:r>
    </w:p>
    <w:p w14:paraId="4A0E07C8" w14:textId="206916A4" w:rsidR="00FA417A" w:rsidRPr="002745F7" w:rsidRDefault="004A3A4F" w:rsidP="00A26F83">
      <w:pPr>
        <w:spacing w:after="720"/>
        <w:jc w:val="center"/>
        <w:rPr>
          <w:rFonts w:asciiTheme="minorHAnsi" w:hAnsiTheme="minorHAnsi"/>
          <w:noProof/>
          <w:sz w:val="20"/>
          <w:szCs w:val="20"/>
          <w:lang w:val="en-GB"/>
        </w:rPr>
      </w:pPr>
      <w:r w:rsidRPr="004A3A4F">
        <w:rPr>
          <w:rFonts w:asciiTheme="minorHAnsi" w:hAnsiTheme="minorHAnsi"/>
          <w:noProof/>
          <w:sz w:val="20"/>
          <w:szCs w:val="20"/>
          <w:lang w:val="en-GB"/>
        </w:rPr>
        <w:t>Department of Biochemistry and Biophysics, Stockholm University, Svante Arrheniusväg 16, 10691 Stockholm</w:t>
      </w:r>
    </w:p>
    <w:p w14:paraId="1ECE3A73" w14:textId="2D7FE2AF" w:rsidR="004A3A4F" w:rsidRPr="004A3A4F" w:rsidRDefault="004A3A4F" w:rsidP="004A3A4F">
      <w:pPr>
        <w:spacing w:after="120"/>
        <w:jc w:val="both"/>
        <w:rPr>
          <w:rFonts w:asciiTheme="minorHAnsi" w:hAnsiTheme="minorHAnsi"/>
          <w:lang w:val="en-GB"/>
        </w:rPr>
      </w:pPr>
      <w:r w:rsidRPr="004A3A4F">
        <w:rPr>
          <w:rFonts w:asciiTheme="minorHAnsi" w:hAnsiTheme="minorHAnsi"/>
          <w:lang w:val="en-GB"/>
        </w:rPr>
        <w:t xml:space="preserve">Ribonucleotide reductases (RNRs) </w:t>
      </w:r>
      <w:proofErr w:type="spellStart"/>
      <w:r w:rsidRPr="004A3A4F">
        <w:rPr>
          <w:rFonts w:asciiTheme="minorHAnsi" w:hAnsiTheme="minorHAnsi"/>
          <w:lang w:val="en-GB"/>
        </w:rPr>
        <w:t>catalyze</w:t>
      </w:r>
      <w:proofErr w:type="spellEnd"/>
      <w:r w:rsidRPr="004A3A4F">
        <w:rPr>
          <w:rFonts w:asciiTheme="minorHAnsi" w:hAnsiTheme="minorHAnsi"/>
          <w:lang w:val="en-GB"/>
        </w:rPr>
        <w:t xml:space="preserve"> the conversion of ribonucleotides to deoxyribonucleotides, providing the essential precursors for DNA synthesis and repair in all organisms. All RNRs use a common radical-based reaction mechanism</w:t>
      </w:r>
      <w:r>
        <w:rPr>
          <w:rFonts w:asciiTheme="minorHAnsi" w:hAnsiTheme="minorHAnsi"/>
          <w:lang w:val="en-GB"/>
        </w:rPr>
        <w:t>.</w:t>
      </w:r>
      <w:r w:rsidRPr="004A3A4F">
        <w:rPr>
          <w:rFonts w:asciiTheme="minorHAnsi" w:hAnsiTheme="minorHAnsi"/>
          <w:vertAlign w:val="superscript"/>
          <w:lang w:val="en-GB"/>
        </w:rPr>
        <w:t>1</w:t>
      </w:r>
      <w:r w:rsidRPr="004A3A4F">
        <w:rPr>
          <w:rFonts w:asciiTheme="minorHAnsi" w:hAnsiTheme="minorHAnsi"/>
          <w:lang w:val="en-GB"/>
        </w:rPr>
        <w:t xml:space="preserve"> In class I RNRs, substrate reduction and radical generation occur in spatially separated sites. The radical is generated and stored on a </w:t>
      </w:r>
      <w:proofErr w:type="spellStart"/>
      <w:r w:rsidRPr="004A3A4F">
        <w:rPr>
          <w:rFonts w:asciiTheme="minorHAnsi" w:hAnsiTheme="minorHAnsi"/>
          <w:lang w:val="en-GB"/>
        </w:rPr>
        <w:t>diferric</w:t>
      </w:r>
      <w:proofErr w:type="spellEnd"/>
      <w:r w:rsidRPr="004A3A4F">
        <w:rPr>
          <w:rFonts w:asciiTheme="minorHAnsi" w:hAnsiTheme="minorHAnsi"/>
          <w:lang w:val="en-GB"/>
        </w:rPr>
        <w:t xml:space="preserve"> tyrosyl cofactor in R2 and must then be transferred 32 Å to the active-site cysteine in R1 to initiate nucleotide reduction.</w:t>
      </w:r>
      <w:r w:rsidRPr="004A3A4F">
        <w:rPr>
          <w:rFonts w:asciiTheme="minorHAnsi" w:hAnsiTheme="minorHAnsi"/>
          <w:vertAlign w:val="superscript"/>
          <w:lang w:val="en-GB"/>
        </w:rPr>
        <w:t xml:space="preserve">2 </w:t>
      </w:r>
    </w:p>
    <w:p w14:paraId="68A5012D" w14:textId="77777777" w:rsidR="004A3A4F" w:rsidRPr="004A3A4F" w:rsidRDefault="004A3A4F" w:rsidP="004A3A4F">
      <w:pPr>
        <w:spacing w:after="120"/>
        <w:jc w:val="both"/>
        <w:rPr>
          <w:rFonts w:asciiTheme="minorHAnsi" w:hAnsiTheme="minorHAnsi"/>
          <w:lang w:val="en-GB"/>
        </w:rPr>
      </w:pPr>
      <w:r w:rsidRPr="004A3A4F">
        <w:rPr>
          <w:rFonts w:asciiTheme="minorHAnsi" w:hAnsiTheme="minorHAnsi"/>
          <w:lang w:val="en-GB"/>
        </w:rPr>
        <w:t xml:space="preserve">Loss of the tyrosyl radical inactivates R2 and thus the entire RNR system, leaving the metal </w:t>
      </w:r>
      <w:proofErr w:type="spellStart"/>
      <w:r w:rsidRPr="004A3A4F">
        <w:rPr>
          <w:rFonts w:asciiTheme="minorHAnsi" w:hAnsiTheme="minorHAnsi"/>
          <w:lang w:val="en-GB"/>
        </w:rPr>
        <w:t>center</w:t>
      </w:r>
      <w:proofErr w:type="spellEnd"/>
      <w:r w:rsidRPr="004A3A4F">
        <w:rPr>
          <w:rFonts w:asciiTheme="minorHAnsi" w:hAnsiTheme="minorHAnsi"/>
          <w:lang w:val="en-GB"/>
        </w:rPr>
        <w:t xml:space="preserve"> in a </w:t>
      </w:r>
      <w:proofErr w:type="spellStart"/>
      <w:r w:rsidRPr="004A3A4F">
        <w:rPr>
          <w:rFonts w:asciiTheme="minorHAnsi" w:hAnsiTheme="minorHAnsi"/>
          <w:lang w:val="en-GB"/>
        </w:rPr>
        <w:t>diferric</w:t>
      </w:r>
      <w:proofErr w:type="spellEnd"/>
      <w:r w:rsidRPr="004A3A4F">
        <w:rPr>
          <w:rFonts w:asciiTheme="minorHAnsi" w:hAnsiTheme="minorHAnsi"/>
          <w:lang w:val="en-GB"/>
        </w:rPr>
        <w:t xml:space="preserve"> state. Reactivation requires reducing the iron </w:t>
      </w:r>
      <w:proofErr w:type="spellStart"/>
      <w:r w:rsidRPr="004A3A4F">
        <w:rPr>
          <w:rFonts w:asciiTheme="minorHAnsi" w:hAnsiTheme="minorHAnsi"/>
          <w:lang w:val="en-GB"/>
        </w:rPr>
        <w:t>center</w:t>
      </w:r>
      <w:proofErr w:type="spellEnd"/>
      <w:r w:rsidRPr="004A3A4F">
        <w:rPr>
          <w:rFonts w:asciiTheme="minorHAnsi" w:hAnsiTheme="minorHAnsi"/>
          <w:lang w:val="en-GB"/>
        </w:rPr>
        <w:t xml:space="preserve"> to the ferrous form, enabling O₂-dependent reformation of the </w:t>
      </w:r>
      <w:proofErr w:type="spellStart"/>
      <w:r w:rsidRPr="004A3A4F">
        <w:rPr>
          <w:rFonts w:asciiTheme="minorHAnsi" w:hAnsiTheme="minorHAnsi"/>
          <w:lang w:val="en-GB"/>
        </w:rPr>
        <w:t>diferric</w:t>
      </w:r>
      <w:proofErr w:type="spellEnd"/>
      <w:r w:rsidRPr="004A3A4F">
        <w:rPr>
          <w:rFonts w:asciiTheme="minorHAnsi" w:hAnsiTheme="minorHAnsi"/>
          <w:lang w:val="en-GB"/>
        </w:rPr>
        <w:t xml:space="preserve"> tyrosyl radical.</w:t>
      </w:r>
      <w:r w:rsidRPr="004A3A4F">
        <w:rPr>
          <w:rFonts w:asciiTheme="minorHAnsi" w:hAnsiTheme="minorHAnsi"/>
          <w:vertAlign w:val="superscript"/>
          <w:lang w:val="en-GB"/>
        </w:rPr>
        <w:t>3</w:t>
      </w:r>
      <w:r w:rsidRPr="004A3A4F">
        <w:rPr>
          <w:rFonts w:asciiTheme="minorHAnsi" w:hAnsiTheme="minorHAnsi"/>
          <w:lang w:val="en-GB"/>
        </w:rPr>
        <w:t xml:space="preserve"> In E. coli, this reduction step is proposed to be carried out by the small ferredoxin YfaE.</w:t>
      </w:r>
      <w:r w:rsidRPr="004A3A4F">
        <w:rPr>
          <w:rFonts w:asciiTheme="minorHAnsi" w:hAnsiTheme="minorHAnsi"/>
          <w:vertAlign w:val="superscript"/>
          <w:lang w:val="en-GB"/>
        </w:rPr>
        <w:t>4</w:t>
      </w:r>
    </w:p>
    <w:p w14:paraId="0B56D810" w14:textId="1D2B0C6B" w:rsidR="00E9741A" w:rsidRDefault="004A3A4F" w:rsidP="004A3A4F">
      <w:pPr>
        <w:spacing w:after="120"/>
        <w:jc w:val="both"/>
        <w:rPr>
          <w:rFonts w:asciiTheme="minorHAnsi" w:hAnsiTheme="minorHAnsi"/>
          <w:lang w:val="en-GB"/>
        </w:rPr>
      </w:pPr>
      <w:r w:rsidRPr="004A3A4F">
        <w:rPr>
          <w:rFonts w:asciiTheme="minorHAnsi" w:hAnsiTheme="minorHAnsi"/>
          <w:lang w:val="en-GB"/>
        </w:rPr>
        <w:t xml:space="preserve">Here, we present advances in the isolation of </w:t>
      </w:r>
      <w:proofErr w:type="spellStart"/>
      <w:r w:rsidRPr="004A3A4F">
        <w:rPr>
          <w:rFonts w:asciiTheme="minorHAnsi" w:hAnsiTheme="minorHAnsi"/>
          <w:lang w:val="en-GB"/>
        </w:rPr>
        <w:t>YfaE</w:t>
      </w:r>
      <w:proofErr w:type="spellEnd"/>
      <w:r w:rsidRPr="004A3A4F">
        <w:rPr>
          <w:rFonts w:asciiTheme="minorHAnsi" w:hAnsiTheme="minorHAnsi"/>
          <w:lang w:val="en-GB"/>
        </w:rPr>
        <w:t xml:space="preserve"> and the characterization of its complex with the R2 subunit.</w:t>
      </w:r>
    </w:p>
    <w:p w14:paraId="0418314D" w14:textId="77777777" w:rsidR="004A3A4F" w:rsidRDefault="004A3A4F" w:rsidP="004A3A4F">
      <w:pPr>
        <w:spacing w:after="120"/>
        <w:jc w:val="both"/>
        <w:rPr>
          <w:rFonts w:asciiTheme="minorHAnsi" w:hAnsiTheme="minorHAnsi"/>
          <w:lang w:val="en-GB"/>
        </w:rPr>
      </w:pPr>
    </w:p>
    <w:p w14:paraId="13949B91" w14:textId="6EA000D0" w:rsidR="004A3A4F" w:rsidRDefault="004A3A4F" w:rsidP="004A3A4F">
      <w:pPr>
        <w:spacing w:after="120"/>
        <w:jc w:val="both"/>
        <w:rPr>
          <w:rFonts w:asciiTheme="minorHAnsi" w:hAnsiTheme="minorHAnsi"/>
          <w:lang w:val="en-GB"/>
        </w:rPr>
      </w:pPr>
      <w:r w:rsidRPr="004A3A4F">
        <w:rPr>
          <w:rFonts w:asciiTheme="minorHAnsi" w:hAnsiTheme="minorHAnsi"/>
          <w:lang w:val="en-GB"/>
        </w:rPr>
        <w:t>References:</w:t>
      </w:r>
    </w:p>
    <w:p w14:paraId="2DDC6136" w14:textId="77777777" w:rsidR="004A3A4F" w:rsidRPr="00720BAC" w:rsidRDefault="004A3A4F" w:rsidP="004A3A4F">
      <w:pPr>
        <w:pStyle w:val="ListParagraph"/>
        <w:numPr>
          <w:ilvl w:val="0"/>
          <w:numId w:val="1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Nordlund, P., &amp; Reichard, P. (2006). Ribonucleotide reductases.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Annu. Rev. Biochem.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75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(1), 681-706.</w:t>
      </w:r>
    </w:p>
    <w:p w14:paraId="7A8A1042" w14:textId="77777777" w:rsidR="004A3A4F" w:rsidRPr="00720BAC" w:rsidRDefault="004A3A4F" w:rsidP="004A3A4F">
      <w:pPr>
        <w:pStyle w:val="ListParagraph"/>
        <w:numPr>
          <w:ilvl w:val="0"/>
          <w:numId w:val="1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Westmoreland, D. E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. </w:t>
      </w:r>
      <w:r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et al.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 xml:space="preserve"> (2024). 2.6-Å resolution cryo-EM structure of a class Ia ribonucleotide reductase trapped with mechanism-based inhibitor N3CDP.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Proceedings of the National Academy of Sciences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121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(45), e2417157121.</w:t>
      </w:r>
    </w:p>
    <w:p w14:paraId="1D9EA44C" w14:textId="77777777" w:rsidR="004A3A4F" w:rsidRPr="00720BAC" w:rsidRDefault="004A3A4F" w:rsidP="004A3A4F">
      <w:pPr>
        <w:pStyle w:val="ListParagraph"/>
        <w:numPr>
          <w:ilvl w:val="0"/>
          <w:numId w:val="1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Cotruvo Jr, J. A., &amp; Stubbe, J. (2011). Class I ribonucleotide reductases: metallocofactor assembly and repair in vitro and in vivo.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Annual review of biochemistry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80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(1), 733-767.</w:t>
      </w:r>
    </w:p>
    <w:p w14:paraId="6A11B5DF" w14:textId="77777777" w:rsidR="004A3A4F" w:rsidRPr="00720BAC" w:rsidRDefault="004A3A4F" w:rsidP="004A3A4F">
      <w:pPr>
        <w:pStyle w:val="ListParagraph"/>
        <w:numPr>
          <w:ilvl w:val="0"/>
          <w:numId w:val="1"/>
        </w:numPr>
        <w:jc w:val="both"/>
        <w:rPr>
          <w:rFonts w:cstheme="minorHAnsi"/>
          <w:lang w:val="en-GB"/>
        </w:rPr>
      </w:pP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Wu, C. H.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720BAC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et al.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(2007). YfaE, a ferredoxin involved in diferric-tyrosyl radical maintenance in Escherichia coli ribonucleotide reductase.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Biochemistry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720BAC">
        <w:rPr>
          <w:rStyle w:val="apple-converted-space"/>
          <w:rFonts w:cstheme="minorHAnsi"/>
          <w:color w:val="222222"/>
          <w:sz w:val="20"/>
          <w:szCs w:val="20"/>
          <w:shd w:val="clear" w:color="auto" w:fill="FFFFFF"/>
        </w:rPr>
        <w:t> </w:t>
      </w:r>
      <w:r w:rsidRPr="00720BAC">
        <w:rPr>
          <w:rFonts w:cstheme="minorHAnsi"/>
          <w:i/>
          <w:iCs/>
          <w:color w:val="222222"/>
          <w:sz w:val="20"/>
          <w:szCs w:val="20"/>
        </w:rPr>
        <w:t>46</w:t>
      </w:r>
      <w:r w:rsidRPr="00720BAC">
        <w:rPr>
          <w:rFonts w:cstheme="minorHAnsi"/>
          <w:color w:val="222222"/>
          <w:sz w:val="20"/>
          <w:szCs w:val="20"/>
          <w:shd w:val="clear" w:color="auto" w:fill="FFFFFF"/>
        </w:rPr>
        <w:t>(41), 11577-11588.</w:t>
      </w:r>
    </w:p>
    <w:p w14:paraId="0DCDDE78" w14:textId="77777777" w:rsidR="004A3A4F" w:rsidRPr="002745F7" w:rsidRDefault="004A3A4F" w:rsidP="004A3A4F">
      <w:pPr>
        <w:spacing w:after="120"/>
        <w:jc w:val="both"/>
        <w:rPr>
          <w:rFonts w:asciiTheme="minorHAnsi" w:hAnsiTheme="minorHAnsi"/>
          <w:lang w:val="en-GB"/>
        </w:rPr>
      </w:pPr>
    </w:p>
    <w:sectPr w:rsidR="004A3A4F" w:rsidRPr="002745F7" w:rsidSect="00D1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FF5"/>
    <w:multiLevelType w:val="hybridMultilevel"/>
    <w:tmpl w:val="3234452E"/>
    <w:lvl w:ilvl="0" w:tplc="7FC2A0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0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A"/>
    <w:rsid w:val="00013A20"/>
    <w:rsid w:val="00025ACB"/>
    <w:rsid w:val="00025EA1"/>
    <w:rsid w:val="00055A6C"/>
    <w:rsid w:val="00063E0C"/>
    <w:rsid w:val="00063E6B"/>
    <w:rsid w:val="00073E2F"/>
    <w:rsid w:val="000E62BC"/>
    <w:rsid w:val="00130F2B"/>
    <w:rsid w:val="001446D2"/>
    <w:rsid w:val="00144C54"/>
    <w:rsid w:val="00164A50"/>
    <w:rsid w:val="00167C09"/>
    <w:rsid w:val="00170682"/>
    <w:rsid w:val="0017344F"/>
    <w:rsid w:val="001930F1"/>
    <w:rsid w:val="001A2DF6"/>
    <w:rsid w:val="001C6EB1"/>
    <w:rsid w:val="001D1813"/>
    <w:rsid w:val="001D2987"/>
    <w:rsid w:val="001E1A39"/>
    <w:rsid w:val="001E4CA1"/>
    <w:rsid w:val="001E576B"/>
    <w:rsid w:val="001E5AD5"/>
    <w:rsid w:val="00220E6D"/>
    <w:rsid w:val="00221D2A"/>
    <w:rsid w:val="00234807"/>
    <w:rsid w:val="00240BBE"/>
    <w:rsid w:val="00246D9B"/>
    <w:rsid w:val="00247207"/>
    <w:rsid w:val="002518FF"/>
    <w:rsid w:val="002676F7"/>
    <w:rsid w:val="002745F7"/>
    <w:rsid w:val="00285B0D"/>
    <w:rsid w:val="002932AC"/>
    <w:rsid w:val="002A3119"/>
    <w:rsid w:val="002B149C"/>
    <w:rsid w:val="002B398E"/>
    <w:rsid w:val="002B3FE0"/>
    <w:rsid w:val="002D62CB"/>
    <w:rsid w:val="002E2EFF"/>
    <w:rsid w:val="002E4DF0"/>
    <w:rsid w:val="00312415"/>
    <w:rsid w:val="003578C3"/>
    <w:rsid w:val="003833EF"/>
    <w:rsid w:val="00391351"/>
    <w:rsid w:val="003977B1"/>
    <w:rsid w:val="003C6C62"/>
    <w:rsid w:val="00424F6E"/>
    <w:rsid w:val="00446F3A"/>
    <w:rsid w:val="00455D43"/>
    <w:rsid w:val="00487A65"/>
    <w:rsid w:val="004A3A4F"/>
    <w:rsid w:val="004A4913"/>
    <w:rsid w:val="004D61E2"/>
    <w:rsid w:val="004E24F6"/>
    <w:rsid w:val="0052156D"/>
    <w:rsid w:val="00533888"/>
    <w:rsid w:val="0055702D"/>
    <w:rsid w:val="00573951"/>
    <w:rsid w:val="0057511D"/>
    <w:rsid w:val="00582434"/>
    <w:rsid w:val="00582BD4"/>
    <w:rsid w:val="00586CF3"/>
    <w:rsid w:val="005945FC"/>
    <w:rsid w:val="005A2015"/>
    <w:rsid w:val="005B45B8"/>
    <w:rsid w:val="005B4B8A"/>
    <w:rsid w:val="005B539D"/>
    <w:rsid w:val="005C28AD"/>
    <w:rsid w:val="005C492F"/>
    <w:rsid w:val="005C5ACA"/>
    <w:rsid w:val="005D7CCB"/>
    <w:rsid w:val="005F2649"/>
    <w:rsid w:val="00600382"/>
    <w:rsid w:val="00601FE7"/>
    <w:rsid w:val="00610C03"/>
    <w:rsid w:val="00612C22"/>
    <w:rsid w:val="00631CC7"/>
    <w:rsid w:val="006369BA"/>
    <w:rsid w:val="00656E8F"/>
    <w:rsid w:val="00660153"/>
    <w:rsid w:val="0066026F"/>
    <w:rsid w:val="00673E5B"/>
    <w:rsid w:val="00680A60"/>
    <w:rsid w:val="0069777C"/>
    <w:rsid w:val="006A671F"/>
    <w:rsid w:val="006A735C"/>
    <w:rsid w:val="006B01CF"/>
    <w:rsid w:val="006B3BB4"/>
    <w:rsid w:val="006C0676"/>
    <w:rsid w:val="006F0749"/>
    <w:rsid w:val="006F570E"/>
    <w:rsid w:val="006F6367"/>
    <w:rsid w:val="00722F2B"/>
    <w:rsid w:val="0073198A"/>
    <w:rsid w:val="00740C09"/>
    <w:rsid w:val="0074399F"/>
    <w:rsid w:val="00751DFD"/>
    <w:rsid w:val="00774199"/>
    <w:rsid w:val="00775E3C"/>
    <w:rsid w:val="007C13C1"/>
    <w:rsid w:val="007C3BD8"/>
    <w:rsid w:val="007C529E"/>
    <w:rsid w:val="007E66BA"/>
    <w:rsid w:val="007F156B"/>
    <w:rsid w:val="00835E37"/>
    <w:rsid w:val="00846528"/>
    <w:rsid w:val="008A0307"/>
    <w:rsid w:val="008C0052"/>
    <w:rsid w:val="008E37CD"/>
    <w:rsid w:val="008F04EE"/>
    <w:rsid w:val="008F6A39"/>
    <w:rsid w:val="009004DC"/>
    <w:rsid w:val="00903F69"/>
    <w:rsid w:val="009213FD"/>
    <w:rsid w:val="009276DB"/>
    <w:rsid w:val="0093143F"/>
    <w:rsid w:val="009318A4"/>
    <w:rsid w:val="00943056"/>
    <w:rsid w:val="00957BC7"/>
    <w:rsid w:val="009A1A9A"/>
    <w:rsid w:val="009C5B12"/>
    <w:rsid w:val="009C759F"/>
    <w:rsid w:val="009E6D54"/>
    <w:rsid w:val="00A26F83"/>
    <w:rsid w:val="00A328F8"/>
    <w:rsid w:val="00A45AF8"/>
    <w:rsid w:val="00A779F3"/>
    <w:rsid w:val="00AA1C5D"/>
    <w:rsid w:val="00AD2BFC"/>
    <w:rsid w:val="00B1385A"/>
    <w:rsid w:val="00B16A7B"/>
    <w:rsid w:val="00B31ADD"/>
    <w:rsid w:val="00B32031"/>
    <w:rsid w:val="00B63051"/>
    <w:rsid w:val="00B66567"/>
    <w:rsid w:val="00B75FD5"/>
    <w:rsid w:val="00B9249D"/>
    <w:rsid w:val="00B92592"/>
    <w:rsid w:val="00B97AA0"/>
    <w:rsid w:val="00B97DB7"/>
    <w:rsid w:val="00BD138E"/>
    <w:rsid w:val="00BD609A"/>
    <w:rsid w:val="00BE47D3"/>
    <w:rsid w:val="00C20919"/>
    <w:rsid w:val="00C25F4C"/>
    <w:rsid w:val="00C3114E"/>
    <w:rsid w:val="00C34632"/>
    <w:rsid w:val="00C722D2"/>
    <w:rsid w:val="00C958F8"/>
    <w:rsid w:val="00CC3963"/>
    <w:rsid w:val="00D158B0"/>
    <w:rsid w:val="00D34958"/>
    <w:rsid w:val="00D4724F"/>
    <w:rsid w:val="00D4777F"/>
    <w:rsid w:val="00D50797"/>
    <w:rsid w:val="00D51B09"/>
    <w:rsid w:val="00D60138"/>
    <w:rsid w:val="00D90402"/>
    <w:rsid w:val="00D90DC8"/>
    <w:rsid w:val="00D917B4"/>
    <w:rsid w:val="00DB30EF"/>
    <w:rsid w:val="00DC56C5"/>
    <w:rsid w:val="00DD0BEA"/>
    <w:rsid w:val="00DF59BE"/>
    <w:rsid w:val="00E00574"/>
    <w:rsid w:val="00E01FF7"/>
    <w:rsid w:val="00E16CF6"/>
    <w:rsid w:val="00E26211"/>
    <w:rsid w:val="00E2697C"/>
    <w:rsid w:val="00E30F03"/>
    <w:rsid w:val="00E34B43"/>
    <w:rsid w:val="00E350B5"/>
    <w:rsid w:val="00E45974"/>
    <w:rsid w:val="00E96126"/>
    <w:rsid w:val="00E9741A"/>
    <w:rsid w:val="00EA3F76"/>
    <w:rsid w:val="00EA749C"/>
    <w:rsid w:val="00ED1B22"/>
    <w:rsid w:val="00EF2643"/>
    <w:rsid w:val="00F003E6"/>
    <w:rsid w:val="00F01071"/>
    <w:rsid w:val="00F06D29"/>
    <w:rsid w:val="00F07835"/>
    <w:rsid w:val="00F14CA0"/>
    <w:rsid w:val="00F35956"/>
    <w:rsid w:val="00F36967"/>
    <w:rsid w:val="00F72087"/>
    <w:rsid w:val="00F915B5"/>
    <w:rsid w:val="00F94396"/>
    <w:rsid w:val="00F97EE2"/>
    <w:rsid w:val="00FA417A"/>
    <w:rsid w:val="00FC3652"/>
    <w:rsid w:val="00FC7808"/>
    <w:rsid w:val="00FD1647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703B60"/>
  <w15:docId w15:val="{DC8492D7-9370-4E39-81C2-1FEC69E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B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6E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SE" w:eastAsia="en-US"/>
      <w14:ligatures w14:val="standardContextual"/>
    </w:rPr>
  </w:style>
  <w:style w:type="character" w:customStyle="1" w:styleId="apple-converted-space">
    <w:name w:val="apple-converted-space"/>
    <w:basedOn w:val="DefaultParagraphFont"/>
    <w:rsid w:val="004A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DBE02FC6320409C9DC91C30D30F4B" ma:contentTypeVersion="19" ma:contentTypeDescription="Create a new document." ma:contentTypeScope="" ma:versionID="fdd6e5badb0f10f097d857f4e64f54b8">
  <xsd:schema xmlns:xsd="http://www.w3.org/2001/XMLSchema" xmlns:xs="http://www.w3.org/2001/XMLSchema" xmlns:p="http://schemas.microsoft.com/office/2006/metadata/properties" xmlns:ns2="2f160f01-a567-4f46-942b-7d3f6a6c00f3" xmlns:ns3="23521d2a-53f1-46fb-a4e2-3f219253c8e2" targetNamespace="http://schemas.microsoft.com/office/2006/metadata/properties" ma:root="true" ma:fieldsID="ba4038e4281c2ae9193b77889f106266" ns2:_="" ns3:_="">
    <xsd:import namespace="2f160f01-a567-4f46-942b-7d3f6a6c00f3"/>
    <xsd:import namespace="23521d2a-53f1-46fb-a4e2-3f219253c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f01-a567-4f46-942b-7d3f6a6c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3218cb-c4ee-409e-94b6-e0d93e2fb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1d2a-53f1-46fb-a4e2-3f219253c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eb204-a903-445d-9a14-f053d7023f1b}" ma:internalName="TaxCatchAll" ma:showField="CatchAllData" ma:web="23521d2a-53f1-46fb-a4e2-3f219253c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60f01-a567-4f46-942b-7d3f6a6c00f3">
      <Terms xmlns="http://schemas.microsoft.com/office/infopath/2007/PartnerControls"/>
    </lcf76f155ced4ddcb4097134ff3c332f>
    <TaxCatchAll xmlns="23521d2a-53f1-46fb-a4e2-3f219253c8e2" xsi:nil="true"/>
    <_Flow_SignoffStatus xmlns="2f160f01-a567-4f46-942b-7d3f6a6c00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B0322-7C30-4D26-9411-04DDDA7B1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60f01-a567-4f46-942b-7d3f6a6c00f3"/>
    <ds:schemaRef ds:uri="23521d2a-53f1-46fb-a4e2-3f219253c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CAD1F-9C4F-475D-8078-E4CDB5BDBD20}">
  <ds:schemaRefs>
    <ds:schemaRef ds:uri="http://schemas.microsoft.com/office/2006/metadata/properties"/>
    <ds:schemaRef ds:uri="http://schemas.microsoft.com/office/infopath/2007/PartnerControls"/>
    <ds:schemaRef ds:uri="2f160f01-a567-4f46-942b-7d3f6a6c00f3"/>
    <ds:schemaRef ds:uri="23521d2a-53f1-46fb-a4e2-3f219253c8e2"/>
  </ds:schemaRefs>
</ds:datastoreItem>
</file>

<file path=customXml/itemProps3.xml><?xml version="1.0" encoding="utf-8"?>
<ds:datastoreItem xmlns:ds="http://schemas.openxmlformats.org/officeDocument/2006/customXml" ds:itemID="{E387EBA2-7454-408E-9C3F-7287754D4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Title of presentation (Times New Roman 16 points)</vt:lpstr>
    </vt:vector>
  </TitlesOfParts>
  <Company>Hewlett-Packard Company</Company>
  <LinksUpToDate>false</LinksUpToDate>
  <CharactersWithSpaces>1894</CharactersWithSpaces>
  <SharedDoc>false</SharedDoc>
  <HLinks>
    <vt:vector size="6" baseType="variant">
      <vt:variant>
        <vt:i4>524299</vt:i4>
      </vt:variant>
      <vt:variant>
        <vt:i4>0</vt:i4>
      </vt:variant>
      <vt:variant>
        <vt:i4>0</vt:i4>
      </vt:variant>
      <vt:variant>
        <vt:i4>5</vt:i4>
      </vt:variant>
      <vt:variant>
        <vt:lpwstr>http://www.asmcs.se/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presentation (Times New Roman 16 points)</dc:title>
  <dc:creator>Ulrika</dc:creator>
  <cp:lastModifiedBy>katarina</cp:lastModifiedBy>
  <cp:revision>2</cp:revision>
  <dcterms:created xsi:type="dcterms:W3CDTF">2026-04-30T13:49:00Z</dcterms:created>
  <dcterms:modified xsi:type="dcterms:W3CDTF">2026-04-30T13:49:00Z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0x0101005A5DBE02FC6320409C9DC91C30D30F4B</vt:lpwstr>
  </property>
</Properties>
</file>